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CE94" w14:textId="52EC5885" w:rsidR="003C69F6" w:rsidRPr="00083DDF" w:rsidRDefault="00164890" w:rsidP="009B2567">
      <w:pPr>
        <w:bidi/>
        <w:jc w:val="center"/>
        <w:rPr>
          <w:rFonts w:ascii="David" w:hAnsi="David" w:cs="David"/>
          <w:b/>
          <w:bCs/>
          <w:sz w:val="28"/>
          <w:szCs w:val="28"/>
          <w:u w:val="single"/>
          <w:rtl/>
        </w:rPr>
      </w:pPr>
      <w:r>
        <w:rPr>
          <w:rFonts w:ascii="David" w:hAnsi="David" w:cs="David" w:hint="cs"/>
          <w:b/>
          <w:bCs/>
          <w:sz w:val="28"/>
          <w:szCs w:val="28"/>
          <w:u w:val="single"/>
          <w:rtl/>
        </w:rPr>
        <w:t xml:space="preserve">נספח ו' - </w:t>
      </w:r>
      <w:r w:rsidR="00612A58">
        <w:rPr>
          <w:rFonts w:ascii="David" w:hAnsi="David" w:cs="David" w:hint="cs"/>
          <w:b/>
          <w:bCs/>
          <w:sz w:val="28"/>
          <w:szCs w:val="28"/>
          <w:u w:val="single"/>
          <w:rtl/>
        </w:rPr>
        <w:t xml:space="preserve">הצעת מחיר לביצוע השירותים </w:t>
      </w:r>
      <w:r w:rsidR="00612A58">
        <w:rPr>
          <w:rFonts w:ascii="David" w:hAnsi="David" w:cs="David"/>
          <w:b/>
          <w:bCs/>
          <w:sz w:val="28"/>
          <w:szCs w:val="28"/>
          <w:u w:val="single"/>
          <w:rtl/>
        </w:rPr>
        <w:t>–</w:t>
      </w:r>
      <w:r w:rsidR="00612A58">
        <w:rPr>
          <w:rFonts w:ascii="David" w:hAnsi="David" w:cs="David" w:hint="cs"/>
          <w:b/>
          <w:bCs/>
          <w:sz w:val="28"/>
          <w:szCs w:val="28"/>
          <w:u w:val="single"/>
          <w:rtl/>
        </w:rPr>
        <w:t xml:space="preserve"> מכרז פומבי </w:t>
      </w:r>
      <w:r w:rsidR="00012EDF">
        <w:rPr>
          <w:rFonts w:ascii="David" w:hAnsi="David" w:cs="David" w:hint="cs"/>
          <w:b/>
          <w:bCs/>
          <w:sz w:val="28"/>
          <w:szCs w:val="28"/>
          <w:u w:val="single"/>
          <w:rtl/>
        </w:rPr>
        <w:t>4</w:t>
      </w:r>
      <w:r w:rsidR="009B2567">
        <w:rPr>
          <w:rFonts w:ascii="David" w:hAnsi="David" w:cs="David" w:hint="cs"/>
          <w:b/>
          <w:bCs/>
          <w:sz w:val="28"/>
          <w:szCs w:val="28"/>
          <w:u w:val="single"/>
          <w:rtl/>
        </w:rPr>
        <w:t>/24</w:t>
      </w:r>
    </w:p>
    <w:p w14:paraId="46283401" w14:textId="74C853C5" w:rsidR="00612A58" w:rsidRDefault="00612A58" w:rsidP="00612A58">
      <w:pPr>
        <w:bidi/>
        <w:spacing w:before="240" w:line="360" w:lineRule="auto"/>
        <w:jc w:val="both"/>
        <w:rPr>
          <w:rFonts w:ascii="David" w:hAnsi="David" w:cs="David"/>
          <w:sz w:val="24"/>
          <w:szCs w:val="24"/>
          <w:rtl/>
        </w:rPr>
      </w:pPr>
      <w:r>
        <w:rPr>
          <w:rFonts w:ascii="David" w:hAnsi="David" w:cs="David" w:hint="cs"/>
          <w:sz w:val="24"/>
          <w:szCs w:val="24"/>
          <w:rtl/>
        </w:rPr>
        <w:t xml:space="preserve">לכבוד: </w:t>
      </w:r>
    </w:p>
    <w:p w14:paraId="4C4CBA5A" w14:textId="253BCB47" w:rsidR="00612A58" w:rsidRDefault="00612A58" w:rsidP="00612A58">
      <w:pPr>
        <w:bidi/>
        <w:spacing w:before="240" w:line="360" w:lineRule="auto"/>
        <w:jc w:val="both"/>
        <w:rPr>
          <w:rFonts w:ascii="David" w:hAnsi="David" w:cs="David"/>
          <w:sz w:val="24"/>
          <w:szCs w:val="24"/>
          <w:rtl/>
        </w:rPr>
      </w:pPr>
      <w:r>
        <w:rPr>
          <w:rFonts w:ascii="David" w:hAnsi="David" w:cs="David" w:hint="cs"/>
          <w:sz w:val="24"/>
          <w:szCs w:val="24"/>
          <w:rtl/>
        </w:rPr>
        <w:t>הועדה המקומית לתכנון ובניה</w:t>
      </w:r>
    </w:p>
    <w:p w14:paraId="3FC02191" w14:textId="51BB22F2" w:rsidR="00612A58" w:rsidRDefault="00612A58" w:rsidP="00612A58">
      <w:pPr>
        <w:bidi/>
        <w:spacing w:before="240" w:line="360" w:lineRule="auto"/>
        <w:jc w:val="both"/>
        <w:rPr>
          <w:rFonts w:ascii="David" w:hAnsi="David" w:cs="David"/>
          <w:sz w:val="24"/>
          <w:szCs w:val="24"/>
          <w:rtl/>
        </w:rPr>
      </w:pPr>
      <w:r>
        <w:rPr>
          <w:rFonts w:ascii="David" w:hAnsi="David" w:cs="David" w:hint="cs"/>
          <w:sz w:val="24"/>
          <w:szCs w:val="24"/>
          <w:rtl/>
        </w:rPr>
        <w:t>מעלה חרמון</w:t>
      </w:r>
    </w:p>
    <w:p w14:paraId="7B84742F" w14:textId="77777777" w:rsidR="00612A58" w:rsidRDefault="00612A58" w:rsidP="00612A58">
      <w:pPr>
        <w:bidi/>
        <w:spacing w:before="240" w:line="360" w:lineRule="auto"/>
        <w:jc w:val="both"/>
        <w:rPr>
          <w:rFonts w:ascii="David" w:hAnsi="David" w:cs="David"/>
          <w:sz w:val="24"/>
          <w:szCs w:val="24"/>
          <w:rtl/>
        </w:rPr>
      </w:pPr>
    </w:p>
    <w:p w14:paraId="394603C1" w14:textId="2AD17BF5" w:rsidR="00612A58" w:rsidRDefault="00612A58" w:rsidP="00612A58">
      <w:pPr>
        <w:bidi/>
        <w:spacing w:before="240" w:line="360" w:lineRule="auto"/>
        <w:jc w:val="both"/>
        <w:rPr>
          <w:rFonts w:ascii="David" w:hAnsi="David" w:cs="David"/>
          <w:sz w:val="24"/>
          <w:szCs w:val="24"/>
          <w:rtl/>
        </w:rPr>
      </w:pPr>
      <w:proofErr w:type="spellStart"/>
      <w:r>
        <w:rPr>
          <w:rFonts w:ascii="David" w:hAnsi="David" w:cs="David" w:hint="cs"/>
          <w:sz w:val="24"/>
          <w:szCs w:val="24"/>
          <w:rtl/>
        </w:rPr>
        <w:t>א.ג.נ</w:t>
      </w:r>
      <w:proofErr w:type="spellEnd"/>
      <w:r>
        <w:rPr>
          <w:rFonts w:ascii="David" w:hAnsi="David" w:cs="David" w:hint="cs"/>
          <w:sz w:val="24"/>
          <w:szCs w:val="24"/>
          <w:rtl/>
        </w:rPr>
        <w:t>,</w:t>
      </w:r>
    </w:p>
    <w:p w14:paraId="6265883F" w14:textId="64AD9940" w:rsidR="00612A58" w:rsidRPr="00164890" w:rsidRDefault="00612A58" w:rsidP="009B2567">
      <w:pPr>
        <w:bidi/>
        <w:spacing w:before="240" w:line="360" w:lineRule="auto"/>
        <w:jc w:val="both"/>
        <w:rPr>
          <w:rFonts w:ascii="David" w:hAnsi="David" w:cs="David"/>
          <w:b/>
          <w:bCs/>
          <w:sz w:val="24"/>
          <w:szCs w:val="24"/>
          <w:rtl/>
        </w:rPr>
      </w:pPr>
      <w:r>
        <w:rPr>
          <w:rFonts w:ascii="David" w:hAnsi="David" w:cs="David" w:hint="cs"/>
          <w:sz w:val="24"/>
          <w:szCs w:val="24"/>
          <w:rtl/>
        </w:rPr>
        <w:t xml:space="preserve">הנדון: </w:t>
      </w:r>
      <w:r w:rsidRPr="00164890">
        <w:rPr>
          <w:rFonts w:ascii="David" w:hAnsi="David" w:cs="David" w:hint="cs"/>
          <w:b/>
          <w:bCs/>
          <w:sz w:val="24"/>
          <w:szCs w:val="24"/>
          <w:rtl/>
        </w:rPr>
        <w:t xml:space="preserve">הצעת מחיר למכרז פומבי </w:t>
      </w:r>
      <w:r w:rsidR="009B2567">
        <w:rPr>
          <w:rFonts w:ascii="David" w:hAnsi="David" w:cs="David" w:hint="cs"/>
          <w:b/>
          <w:bCs/>
          <w:sz w:val="24"/>
          <w:szCs w:val="24"/>
          <w:rtl/>
        </w:rPr>
        <w:t>2/24</w:t>
      </w:r>
      <w:r w:rsidRPr="00164890">
        <w:rPr>
          <w:rFonts w:ascii="David" w:hAnsi="David" w:cs="David" w:hint="cs"/>
          <w:b/>
          <w:bCs/>
          <w:sz w:val="24"/>
          <w:szCs w:val="24"/>
          <w:rtl/>
        </w:rPr>
        <w:t xml:space="preserve"> למתן שירותי </w:t>
      </w:r>
      <w:r w:rsidR="00BE1FF5">
        <w:rPr>
          <w:rFonts w:ascii="David" w:hAnsi="David" w:cs="David" w:hint="cs"/>
          <w:b/>
          <w:bCs/>
          <w:sz w:val="24"/>
          <w:szCs w:val="24"/>
          <w:rtl/>
        </w:rPr>
        <w:t>יועמ"ש ו</w:t>
      </w:r>
      <w:r w:rsidRPr="00164890">
        <w:rPr>
          <w:rFonts w:ascii="David" w:hAnsi="David" w:cs="David" w:hint="cs"/>
          <w:b/>
          <w:bCs/>
          <w:sz w:val="24"/>
          <w:szCs w:val="24"/>
          <w:rtl/>
        </w:rPr>
        <w:t>תובע לועדה המקומית לתכנון ובניה</w:t>
      </w:r>
    </w:p>
    <w:p w14:paraId="675869AF" w14:textId="4F21A29E" w:rsidR="00612A58" w:rsidRDefault="00164890" w:rsidP="00612A58">
      <w:pPr>
        <w:bidi/>
        <w:spacing w:before="240" w:line="360" w:lineRule="auto"/>
        <w:jc w:val="both"/>
        <w:rPr>
          <w:rFonts w:ascii="David" w:hAnsi="David" w:cs="David"/>
          <w:sz w:val="24"/>
          <w:szCs w:val="24"/>
          <w:rtl/>
        </w:rPr>
      </w:pPr>
      <w:r w:rsidRPr="00164890">
        <w:rPr>
          <w:rFonts w:ascii="David" w:hAnsi="David" w:cs="David"/>
          <w:noProof/>
          <w:sz w:val="24"/>
          <w:szCs w:val="24"/>
          <w:rtl/>
        </w:rPr>
        <mc:AlternateContent>
          <mc:Choice Requires="wps">
            <w:drawing>
              <wp:anchor distT="45720" distB="45720" distL="114300" distR="114300" simplePos="0" relativeHeight="251659264" behindDoc="0" locked="0" layoutInCell="1" allowOverlap="1" wp14:anchorId="02C4B549" wp14:editId="2E2D9009">
                <wp:simplePos x="0" y="0"/>
                <wp:positionH relativeFrom="column">
                  <wp:posOffset>313690</wp:posOffset>
                </wp:positionH>
                <wp:positionV relativeFrom="paragraph">
                  <wp:posOffset>874395</wp:posOffset>
                </wp:positionV>
                <wp:extent cx="5111115" cy="1457325"/>
                <wp:effectExtent l="0" t="0" r="13335" b="285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11115" cy="1457325"/>
                        </a:xfrm>
                        <a:prstGeom prst="rect">
                          <a:avLst/>
                        </a:prstGeom>
                        <a:solidFill>
                          <a:srgbClr val="FFFFFF"/>
                        </a:solidFill>
                        <a:ln w="9525">
                          <a:solidFill>
                            <a:srgbClr val="000000"/>
                          </a:solidFill>
                          <a:miter lim="800000"/>
                          <a:headEnd/>
                          <a:tailEnd/>
                        </a:ln>
                      </wps:spPr>
                      <wps:txbx>
                        <w:txbxContent>
                          <w:p w14:paraId="2EDD5F3C" w14:textId="77777777" w:rsidR="00164890" w:rsidRDefault="00164890" w:rsidP="00164890">
                            <w:pPr>
                              <w:bidi/>
                              <w:spacing w:line="480" w:lineRule="auto"/>
                              <w:rPr>
                                <w:rFonts w:ascii="David" w:hAnsi="David" w:cs="David"/>
                                <w:sz w:val="28"/>
                                <w:szCs w:val="28"/>
                                <w:rtl/>
                              </w:rPr>
                            </w:pPr>
                          </w:p>
                          <w:p w14:paraId="794151DF" w14:textId="1E8DE224" w:rsidR="00164890" w:rsidRPr="00164890" w:rsidRDefault="00164890" w:rsidP="00164890">
                            <w:pPr>
                              <w:bidi/>
                              <w:spacing w:line="480" w:lineRule="auto"/>
                              <w:rPr>
                                <w:rFonts w:ascii="David" w:hAnsi="David" w:cs="David"/>
                                <w:sz w:val="28"/>
                                <w:szCs w:val="28"/>
                              </w:rPr>
                            </w:pPr>
                            <w:r w:rsidRPr="00164890">
                              <w:rPr>
                                <w:rFonts w:ascii="David" w:hAnsi="David" w:cs="David"/>
                                <w:sz w:val="28"/>
                                <w:szCs w:val="28"/>
                                <w:rtl/>
                              </w:rPr>
                              <w:t>הנחה בשיעור של %____ (במילים: (____</w:t>
                            </w:r>
                            <w:r>
                              <w:rPr>
                                <w:rFonts w:ascii="David" w:hAnsi="David" w:cs="David" w:hint="cs"/>
                                <w:sz w:val="28"/>
                                <w:szCs w:val="28"/>
                                <w:rtl/>
                              </w:rPr>
                              <w:t>__</w:t>
                            </w:r>
                            <w:r w:rsidRPr="00164890">
                              <w:rPr>
                                <w:rFonts w:ascii="David" w:hAnsi="David" w:cs="David"/>
                                <w:sz w:val="28"/>
                                <w:szCs w:val="28"/>
                                <w:rtl/>
                              </w:rPr>
                              <w:t xml:space="preserve">___ אחוז) מהתמורה החודשית המקסימלית בהיקף של </w:t>
                            </w:r>
                            <w:r w:rsidR="00D93836">
                              <w:rPr>
                                <w:rFonts w:ascii="David" w:hAnsi="David" w:cs="David" w:hint="cs"/>
                                <w:sz w:val="28"/>
                                <w:szCs w:val="28"/>
                                <w:rtl/>
                              </w:rPr>
                              <w:t>50</w:t>
                            </w:r>
                            <w:r w:rsidRPr="00164890">
                              <w:rPr>
                                <w:rFonts w:ascii="David" w:hAnsi="David" w:cs="David"/>
                                <w:sz w:val="28"/>
                                <w:szCs w:val="28"/>
                                <w:rtl/>
                              </w:rPr>
                              <w:t>,000 ₪ לחודש בתוספת מע"מ.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4B549" id="_x0000_t202" coordsize="21600,21600" o:spt="202" path="m,l,21600r21600,l21600,xe">
                <v:stroke joinstyle="miter"/>
                <v:path gradientshapeok="t" o:connecttype="rect"/>
              </v:shapetype>
              <v:shape id="תיבת טקסט 2" o:spid="_x0000_s1026" type="#_x0000_t202" style="position:absolute;left:0;text-align:left;margin-left:24.7pt;margin-top:68.85pt;width:402.45pt;height:114.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">
                <v:textbox>
                  <w:txbxContent>
                    <w:p w14:paraId="2EDD5F3C" w14:textId="77777777" w:rsidR="00164890" w:rsidRDefault="00164890" w:rsidP="00164890">
                      <w:pPr>
                        <w:bidi/>
                        <w:spacing w:line="480" w:lineRule="auto"/>
                        <w:rPr>
                          <w:rFonts w:ascii="David" w:hAnsi="David" w:cs="David"/>
                          <w:sz w:val="28"/>
                          <w:szCs w:val="28"/>
                          <w:rtl/>
                        </w:rPr>
                      </w:pPr>
                    </w:p>
                    <w:p w14:paraId="794151DF" w14:textId="1E8DE224" w:rsidR="00164890" w:rsidRPr="00164890" w:rsidRDefault="00164890" w:rsidP="00164890">
                      <w:pPr>
                        <w:bidi/>
                        <w:spacing w:line="480" w:lineRule="auto"/>
                        <w:rPr>
                          <w:rFonts w:ascii="David" w:hAnsi="David" w:cs="David"/>
                          <w:sz w:val="28"/>
                          <w:szCs w:val="28"/>
                        </w:rPr>
                      </w:pPr>
                      <w:r w:rsidRPr="00164890">
                        <w:rPr>
                          <w:rFonts w:ascii="David" w:hAnsi="David" w:cs="David"/>
                          <w:sz w:val="28"/>
                          <w:szCs w:val="28"/>
                          <w:rtl/>
                        </w:rPr>
                        <w:t>הנחה בשיעור של %____ (במילים: (____</w:t>
                      </w:r>
                      <w:r>
                        <w:rPr>
                          <w:rFonts w:ascii="David" w:hAnsi="David" w:cs="David" w:hint="cs"/>
                          <w:sz w:val="28"/>
                          <w:szCs w:val="28"/>
                          <w:rtl/>
                        </w:rPr>
                        <w:t>__</w:t>
                      </w:r>
                      <w:r w:rsidRPr="00164890">
                        <w:rPr>
                          <w:rFonts w:ascii="David" w:hAnsi="David" w:cs="David"/>
                          <w:sz w:val="28"/>
                          <w:szCs w:val="28"/>
                          <w:rtl/>
                        </w:rPr>
                        <w:t xml:space="preserve">___ אחוז) מהתמורה החודשית המקסימלית בהיקף של </w:t>
                      </w:r>
                      <w:r w:rsidR="00D93836">
                        <w:rPr>
                          <w:rFonts w:ascii="David" w:hAnsi="David" w:cs="David" w:hint="cs"/>
                          <w:sz w:val="28"/>
                          <w:szCs w:val="28"/>
                          <w:rtl/>
                        </w:rPr>
                        <w:t>50</w:t>
                      </w:r>
                      <w:r w:rsidRPr="00164890">
                        <w:rPr>
                          <w:rFonts w:ascii="David" w:hAnsi="David" w:cs="David"/>
                          <w:sz w:val="28"/>
                          <w:szCs w:val="28"/>
                          <w:rtl/>
                        </w:rPr>
                        <w:t>,000 ₪ לחודש בתוספת מע"מ.</w:t>
                      </w:r>
                    </w:p>
                  </w:txbxContent>
                </v:textbox>
                <w10:wrap type="square"/>
              </v:shape>
            </w:pict>
          </mc:Fallback>
        </mc:AlternateContent>
      </w:r>
      <w:r w:rsidR="00612A58">
        <w:rPr>
          <w:rFonts w:ascii="David" w:hAnsi="David" w:cs="David" w:hint="cs"/>
          <w:sz w:val="24"/>
          <w:szCs w:val="24"/>
          <w:rtl/>
        </w:rPr>
        <w:t>אני הח"מ ______________ ת.ז __________________ לאחר שקראתי בעיון את כל מסמכי המכרז המהווים חלק בלתי נפרד מהצעתי זו, מתכבד להגיש את הצעת המחיר לביצוע כל השירותים, כפי שהם מפורטים במפרט השירותים:</w:t>
      </w:r>
    </w:p>
    <w:p w14:paraId="4A21DE6B" w14:textId="2A5D0F53" w:rsidR="00164890" w:rsidRDefault="00164890" w:rsidP="00164890">
      <w:pPr>
        <w:bidi/>
        <w:spacing w:before="240" w:line="360" w:lineRule="auto"/>
        <w:jc w:val="both"/>
        <w:rPr>
          <w:rFonts w:ascii="David" w:hAnsi="David" w:cs="David"/>
          <w:sz w:val="24"/>
          <w:szCs w:val="24"/>
          <w:rtl/>
        </w:rPr>
      </w:pPr>
    </w:p>
    <w:p w14:paraId="5573F42A" w14:textId="52556CAE" w:rsidR="00164890" w:rsidRDefault="00164890" w:rsidP="00164890">
      <w:pPr>
        <w:bidi/>
        <w:spacing w:before="240" w:line="360" w:lineRule="auto"/>
        <w:jc w:val="both"/>
        <w:rPr>
          <w:rFonts w:ascii="David" w:hAnsi="David" w:cs="David"/>
          <w:sz w:val="24"/>
          <w:szCs w:val="24"/>
          <w:rtl/>
        </w:rPr>
      </w:pPr>
      <w:r>
        <w:rPr>
          <w:rFonts w:ascii="David" w:hAnsi="David" w:cs="David" w:hint="cs"/>
          <w:sz w:val="24"/>
          <w:szCs w:val="24"/>
          <w:rtl/>
        </w:rPr>
        <w:t>שיעור ההנחה לא יעלה על 20%.</w:t>
      </w:r>
    </w:p>
    <w:p w14:paraId="08DB4D26" w14:textId="1E18FF0E" w:rsidR="00164890" w:rsidRDefault="00164890" w:rsidP="00164890">
      <w:pPr>
        <w:bidi/>
        <w:spacing w:before="240" w:line="360" w:lineRule="auto"/>
        <w:jc w:val="both"/>
        <w:rPr>
          <w:rFonts w:ascii="David" w:hAnsi="David" w:cs="David"/>
          <w:sz w:val="24"/>
          <w:szCs w:val="24"/>
          <w:rtl/>
        </w:rPr>
      </w:pPr>
      <w:r>
        <w:rPr>
          <w:rFonts w:ascii="David" w:hAnsi="David" w:cs="David" w:hint="cs"/>
          <w:sz w:val="24"/>
          <w:szCs w:val="24"/>
          <w:rtl/>
        </w:rPr>
        <w:t>ידוע לי, כי המחיר המוצע על ידי כולל את מלוא התמורה לה אני זכאי, לרבות הוצאות בגין נסיעות, ביטוחים, ביטול זמן וכל הוצאה אחרת אשר עשויה להיות בקשר עם הצעתי נשוא מכרז זה.</w:t>
      </w:r>
    </w:p>
    <w:p w14:paraId="258F6F1E" w14:textId="77777777" w:rsidR="00164890" w:rsidRDefault="00164890" w:rsidP="00164890">
      <w:pPr>
        <w:bidi/>
        <w:spacing w:before="240" w:line="360" w:lineRule="auto"/>
        <w:jc w:val="both"/>
        <w:rPr>
          <w:rFonts w:ascii="David" w:hAnsi="David" w:cs="David"/>
          <w:sz w:val="24"/>
          <w:szCs w:val="24"/>
          <w:rtl/>
        </w:rPr>
      </w:pPr>
    </w:p>
    <w:tbl>
      <w:tblPr>
        <w:tblStyle w:val="ae"/>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119"/>
        <w:gridCol w:w="2693"/>
        <w:gridCol w:w="1246"/>
        <w:gridCol w:w="2011"/>
      </w:tblGrid>
      <w:tr w:rsidR="00164890" w:rsidRPr="00083DDF" w14:paraId="263D00F7" w14:textId="77777777" w:rsidTr="00D52219">
        <w:tc>
          <w:tcPr>
            <w:tcW w:w="1957" w:type="dxa"/>
            <w:tcBorders>
              <w:bottom w:val="single" w:sz="4" w:space="0" w:color="auto"/>
            </w:tcBorders>
          </w:tcPr>
          <w:p w14:paraId="3414CFC0" w14:textId="77777777" w:rsidR="00164890" w:rsidRPr="00083DDF" w:rsidRDefault="00164890" w:rsidP="00D52219">
            <w:pPr>
              <w:bidi/>
              <w:jc w:val="center"/>
              <w:rPr>
                <w:rFonts w:ascii="David" w:hAnsi="David" w:cs="David"/>
                <w:sz w:val="24"/>
                <w:szCs w:val="24"/>
                <w:rtl/>
              </w:rPr>
            </w:pPr>
          </w:p>
        </w:tc>
        <w:tc>
          <w:tcPr>
            <w:tcW w:w="1119" w:type="dxa"/>
          </w:tcPr>
          <w:p w14:paraId="1D72D12B" w14:textId="77777777" w:rsidR="00164890" w:rsidRPr="00083DDF" w:rsidRDefault="00164890" w:rsidP="00D52219">
            <w:pPr>
              <w:bidi/>
              <w:jc w:val="center"/>
              <w:rPr>
                <w:rFonts w:ascii="David" w:hAnsi="David" w:cs="David"/>
                <w:sz w:val="24"/>
                <w:szCs w:val="24"/>
                <w:rtl/>
              </w:rPr>
            </w:pPr>
          </w:p>
        </w:tc>
        <w:tc>
          <w:tcPr>
            <w:tcW w:w="2693" w:type="dxa"/>
            <w:tcBorders>
              <w:bottom w:val="single" w:sz="4" w:space="0" w:color="auto"/>
            </w:tcBorders>
          </w:tcPr>
          <w:p w14:paraId="58CF1EFC" w14:textId="77777777" w:rsidR="00164890" w:rsidRPr="00083DDF" w:rsidRDefault="00164890" w:rsidP="00D52219">
            <w:pPr>
              <w:bidi/>
              <w:jc w:val="center"/>
              <w:rPr>
                <w:rFonts w:ascii="David" w:hAnsi="David" w:cs="David"/>
                <w:sz w:val="24"/>
                <w:szCs w:val="24"/>
                <w:rtl/>
              </w:rPr>
            </w:pPr>
          </w:p>
        </w:tc>
        <w:tc>
          <w:tcPr>
            <w:tcW w:w="1246" w:type="dxa"/>
          </w:tcPr>
          <w:p w14:paraId="1CE48483" w14:textId="77777777" w:rsidR="00164890" w:rsidRPr="00083DDF" w:rsidRDefault="00164890" w:rsidP="00D52219">
            <w:pPr>
              <w:bidi/>
              <w:jc w:val="center"/>
              <w:rPr>
                <w:rFonts w:ascii="David" w:hAnsi="David" w:cs="David"/>
                <w:sz w:val="24"/>
                <w:szCs w:val="24"/>
                <w:rtl/>
              </w:rPr>
            </w:pPr>
          </w:p>
        </w:tc>
        <w:tc>
          <w:tcPr>
            <w:tcW w:w="2011" w:type="dxa"/>
            <w:tcBorders>
              <w:bottom w:val="single" w:sz="4" w:space="0" w:color="auto"/>
            </w:tcBorders>
          </w:tcPr>
          <w:p w14:paraId="05BC5CB3" w14:textId="77777777" w:rsidR="00164890" w:rsidRPr="00083DDF" w:rsidRDefault="00164890" w:rsidP="00D52219">
            <w:pPr>
              <w:bidi/>
              <w:jc w:val="center"/>
              <w:rPr>
                <w:rFonts w:ascii="David" w:hAnsi="David" w:cs="David"/>
                <w:sz w:val="24"/>
                <w:szCs w:val="24"/>
                <w:rtl/>
              </w:rPr>
            </w:pPr>
          </w:p>
        </w:tc>
      </w:tr>
      <w:tr w:rsidR="00164890" w:rsidRPr="00083DDF" w14:paraId="6EBFCE8B" w14:textId="77777777" w:rsidTr="00D52219">
        <w:tc>
          <w:tcPr>
            <w:tcW w:w="1957" w:type="dxa"/>
            <w:tcBorders>
              <w:top w:val="single" w:sz="4" w:space="0" w:color="auto"/>
            </w:tcBorders>
          </w:tcPr>
          <w:p w14:paraId="0D5AD794" w14:textId="77777777" w:rsidR="00164890" w:rsidRPr="00083DDF" w:rsidRDefault="00164890" w:rsidP="00D52219">
            <w:pPr>
              <w:bidi/>
              <w:jc w:val="center"/>
              <w:rPr>
                <w:rFonts w:ascii="David" w:hAnsi="David" w:cs="David"/>
                <w:sz w:val="24"/>
                <w:szCs w:val="24"/>
                <w:rtl/>
              </w:rPr>
            </w:pPr>
            <w:r w:rsidRPr="00083DDF">
              <w:rPr>
                <w:rFonts w:ascii="David" w:hAnsi="David" w:cs="David"/>
                <w:sz w:val="24"/>
                <w:szCs w:val="24"/>
                <w:rtl/>
              </w:rPr>
              <w:t>תאריך</w:t>
            </w:r>
          </w:p>
        </w:tc>
        <w:tc>
          <w:tcPr>
            <w:tcW w:w="1119" w:type="dxa"/>
          </w:tcPr>
          <w:p w14:paraId="710D060E" w14:textId="77777777" w:rsidR="00164890" w:rsidRPr="00083DDF" w:rsidRDefault="00164890" w:rsidP="00D52219">
            <w:pPr>
              <w:bidi/>
              <w:jc w:val="center"/>
              <w:rPr>
                <w:rFonts w:ascii="David" w:hAnsi="David" w:cs="David"/>
                <w:sz w:val="24"/>
                <w:szCs w:val="24"/>
                <w:rtl/>
              </w:rPr>
            </w:pPr>
          </w:p>
        </w:tc>
        <w:tc>
          <w:tcPr>
            <w:tcW w:w="2693" w:type="dxa"/>
            <w:tcBorders>
              <w:top w:val="single" w:sz="4" w:space="0" w:color="auto"/>
            </w:tcBorders>
          </w:tcPr>
          <w:p w14:paraId="1BAE3742" w14:textId="77777777" w:rsidR="00164890" w:rsidRPr="00083DDF" w:rsidRDefault="00164890" w:rsidP="00D52219">
            <w:pPr>
              <w:bidi/>
              <w:jc w:val="center"/>
              <w:rPr>
                <w:rFonts w:ascii="David" w:hAnsi="David" w:cs="David"/>
                <w:sz w:val="24"/>
                <w:szCs w:val="24"/>
                <w:rtl/>
              </w:rPr>
            </w:pPr>
            <w:r>
              <w:rPr>
                <w:rFonts w:ascii="David" w:hAnsi="David" w:cs="David" w:hint="cs"/>
                <w:sz w:val="24"/>
                <w:szCs w:val="24"/>
                <w:rtl/>
              </w:rPr>
              <w:t>שם המועמד</w:t>
            </w:r>
          </w:p>
        </w:tc>
        <w:tc>
          <w:tcPr>
            <w:tcW w:w="1246" w:type="dxa"/>
          </w:tcPr>
          <w:p w14:paraId="058A8F4F" w14:textId="77777777" w:rsidR="00164890" w:rsidRPr="00083DDF" w:rsidRDefault="00164890" w:rsidP="00D52219">
            <w:pPr>
              <w:bidi/>
              <w:jc w:val="center"/>
              <w:rPr>
                <w:rFonts w:ascii="David" w:hAnsi="David" w:cs="David"/>
                <w:sz w:val="24"/>
                <w:szCs w:val="24"/>
                <w:rtl/>
              </w:rPr>
            </w:pPr>
          </w:p>
        </w:tc>
        <w:tc>
          <w:tcPr>
            <w:tcW w:w="2011" w:type="dxa"/>
            <w:tcBorders>
              <w:top w:val="single" w:sz="4" w:space="0" w:color="auto"/>
            </w:tcBorders>
          </w:tcPr>
          <w:p w14:paraId="2FA8833F" w14:textId="77777777" w:rsidR="00164890" w:rsidRPr="00083DDF" w:rsidRDefault="00164890" w:rsidP="00D52219">
            <w:pPr>
              <w:bidi/>
              <w:jc w:val="center"/>
              <w:rPr>
                <w:rFonts w:ascii="David" w:hAnsi="David" w:cs="David"/>
                <w:sz w:val="24"/>
                <w:szCs w:val="24"/>
                <w:rtl/>
              </w:rPr>
            </w:pPr>
            <w:r w:rsidRPr="00083DDF">
              <w:rPr>
                <w:rFonts w:ascii="David" w:hAnsi="David" w:cs="David"/>
                <w:sz w:val="24"/>
                <w:szCs w:val="24"/>
                <w:rtl/>
              </w:rPr>
              <w:t>עו"ד- חותמת וחתימה</w:t>
            </w:r>
          </w:p>
        </w:tc>
      </w:tr>
    </w:tbl>
    <w:p w14:paraId="7B11FD6F" w14:textId="77777777" w:rsidR="00164890" w:rsidRDefault="00164890" w:rsidP="00164890">
      <w:pPr>
        <w:bidi/>
        <w:spacing w:before="240" w:line="360" w:lineRule="auto"/>
        <w:jc w:val="both"/>
        <w:rPr>
          <w:rFonts w:ascii="David" w:hAnsi="David" w:cs="David"/>
          <w:sz w:val="24"/>
          <w:szCs w:val="24"/>
          <w:rtl/>
        </w:rPr>
      </w:pPr>
    </w:p>
    <w:sectPr w:rsidR="00164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00151"/>
    <w:multiLevelType w:val="hybridMultilevel"/>
    <w:tmpl w:val="39FE2D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4989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DDF"/>
    <w:rsid w:val="00012EDF"/>
    <w:rsid w:val="00083DDF"/>
    <w:rsid w:val="00120CAF"/>
    <w:rsid w:val="00164890"/>
    <w:rsid w:val="003C69F6"/>
    <w:rsid w:val="003F5628"/>
    <w:rsid w:val="00612A58"/>
    <w:rsid w:val="00851554"/>
    <w:rsid w:val="009B2567"/>
    <w:rsid w:val="00BE1FF5"/>
    <w:rsid w:val="00CD3E48"/>
    <w:rsid w:val="00D938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F273"/>
  <w15:chartTrackingRefBased/>
  <w15:docId w15:val="{6AF44C0B-6AFD-4BB2-95D1-EDF29C69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83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83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83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83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83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3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3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3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83DDF"/>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83DDF"/>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83DDF"/>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83DDF"/>
    <w:rPr>
      <w:rFonts w:eastAsiaTheme="majorEastAsia" w:cstheme="majorBidi"/>
      <w:i/>
      <w:iCs/>
      <w:color w:val="0F4761" w:themeColor="accent1" w:themeShade="BF"/>
    </w:rPr>
  </w:style>
  <w:style w:type="character" w:customStyle="1" w:styleId="50">
    <w:name w:val="כותרת 5 תו"/>
    <w:basedOn w:val="a0"/>
    <w:link w:val="5"/>
    <w:uiPriority w:val="9"/>
    <w:semiHidden/>
    <w:rsid w:val="00083DDF"/>
    <w:rPr>
      <w:rFonts w:eastAsiaTheme="majorEastAsia" w:cstheme="majorBidi"/>
      <w:color w:val="0F4761" w:themeColor="accent1" w:themeShade="BF"/>
    </w:rPr>
  </w:style>
  <w:style w:type="character" w:customStyle="1" w:styleId="60">
    <w:name w:val="כותרת 6 תו"/>
    <w:basedOn w:val="a0"/>
    <w:link w:val="6"/>
    <w:uiPriority w:val="9"/>
    <w:semiHidden/>
    <w:rsid w:val="00083DDF"/>
    <w:rPr>
      <w:rFonts w:eastAsiaTheme="majorEastAsia" w:cstheme="majorBidi"/>
      <w:i/>
      <w:iCs/>
      <w:color w:val="595959" w:themeColor="text1" w:themeTint="A6"/>
    </w:rPr>
  </w:style>
  <w:style w:type="character" w:customStyle="1" w:styleId="70">
    <w:name w:val="כותרת 7 תו"/>
    <w:basedOn w:val="a0"/>
    <w:link w:val="7"/>
    <w:uiPriority w:val="9"/>
    <w:semiHidden/>
    <w:rsid w:val="00083DDF"/>
    <w:rPr>
      <w:rFonts w:eastAsiaTheme="majorEastAsia" w:cstheme="majorBidi"/>
      <w:color w:val="595959" w:themeColor="text1" w:themeTint="A6"/>
    </w:rPr>
  </w:style>
  <w:style w:type="character" w:customStyle="1" w:styleId="80">
    <w:name w:val="כותרת 8 תו"/>
    <w:basedOn w:val="a0"/>
    <w:link w:val="8"/>
    <w:uiPriority w:val="9"/>
    <w:semiHidden/>
    <w:rsid w:val="00083DDF"/>
    <w:rPr>
      <w:rFonts w:eastAsiaTheme="majorEastAsia" w:cstheme="majorBidi"/>
      <w:i/>
      <w:iCs/>
      <w:color w:val="272727" w:themeColor="text1" w:themeTint="D8"/>
    </w:rPr>
  </w:style>
  <w:style w:type="character" w:customStyle="1" w:styleId="90">
    <w:name w:val="כותרת 9 תו"/>
    <w:basedOn w:val="a0"/>
    <w:link w:val="9"/>
    <w:uiPriority w:val="9"/>
    <w:semiHidden/>
    <w:rsid w:val="00083DDF"/>
    <w:rPr>
      <w:rFonts w:eastAsiaTheme="majorEastAsia" w:cstheme="majorBidi"/>
      <w:color w:val="272727" w:themeColor="text1" w:themeTint="D8"/>
    </w:rPr>
  </w:style>
  <w:style w:type="paragraph" w:styleId="a3">
    <w:name w:val="Title"/>
    <w:basedOn w:val="a"/>
    <w:next w:val="a"/>
    <w:link w:val="a4"/>
    <w:uiPriority w:val="10"/>
    <w:qFormat/>
    <w:rsid w:val="00083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8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DF"/>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83D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83DDF"/>
    <w:pPr>
      <w:spacing w:before="160"/>
      <w:jc w:val="center"/>
    </w:pPr>
    <w:rPr>
      <w:i/>
      <w:iCs/>
      <w:color w:val="404040" w:themeColor="text1" w:themeTint="BF"/>
    </w:rPr>
  </w:style>
  <w:style w:type="character" w:customStyle="1" w:styleId="a8">
    <w:name w:val="ציטוט תו"/>
    <w:basedOn w:val="a0"/>
    <w:link w:val="a7"/>
    <w:uiPriority w:val="29"/>
    <w:rsid w:val="00083DDF"/>
    <w:rPr>
      <w:i/>
      <w:iCs/>
      <w:color w:val="404040" w:themeColor="text1" w:themeTint="BF"/>
    </w:rPr>
  </w:style>
  <w:style w:type="paragraph" w:styleId="a9">
    <w:name w:val="List Paragraph"/>
    <w:basedOn w:val="a"/>
    <w:uiPriority w:val="34"/>
    <w:qFormat/>
    <w:rsid w:val="00083DDF"/>
    <w:pPr>
      <w:ind w:left="720"/>
      <w:contextualSpacing/>
    </w:pPr>
  </w:style>
  <w:style w:type="character" w:styleId="aa">
    <w:name w:val="Intense Emphasis"/>
    <w:basedOn w:val="a0"/>
    <w:uiPriority w:val="21"/>
    <w:qFormat/>
    <w:rsid w:val="00083DDF"/>
    <w:rPr>
      <w:i/>
      <w:iCs/>
      <w:color w:val="0F4761" w:themeColor="accent1" w:themeShade="BF"/>
    </w:rPr>
  </w:style>
  <w:style w:type="paragraph" w:styleId="ab">
    <w:name w:val="Intense Quote"/>
    <w:basedOn w:val="a"/>
    <w:next w:val="a"/>
    <w:link w:val="ac"/>
    <w:uiPriority w:val="30"/>
    <w:qFormat/>
    <w:rsid w:val="00083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83DDF"/>
    <w:rPr>
      <w:i/>
      <w:iCs/>
      <w:color w:val="0F4761" w:themeColor="accent1" w:themeShade="BF"/>
    </w:rPr>
  </w:style>
  <w:style w:type="character" w:styleId="ad">
    <w:name w:val="Intense Reference"/>
    <w:basedOn w:val="a0"/>
    <w:uiPriority w:val="32"/>
    <w:qFormat/>
    <w:rsid w:val="00083DDF"/>
    <w:rPr>
      <w:b/>
      <w:bCs/>
      <w:smallCaps/>
      <w:color w:val="0F4761" w:themeColor="accent1" w:themeShade="BF"/>
      <w:spacing w:val="5"/>
    </w:rPr>
  </w:style>
  <w:style w:type="table" w:styleId="ae">
    <w:name w:val="Table Grid"/>
    <w:basedOn w:val="a1"/>
    <w:uiPriority w:val="39"/>
    <w:rsid w:val="000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527</Characters>
  <Application>Microsoft Office Word</Application>
  <DocSecurity>4</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Sorek</dc:creator>
  <cp:keywords/>
  <dc:description/>
  <cp:lastModifiedBy>רחלי</cp:lastModifiedBy>
  <cp:revision>2</cp:revision>
  <dcterms:created xsi:type="dcterms:W3CDTF">2024-10-06T16:40:00Z</dcterms:created>
  <dcterms:modified xsi:type="dcterms:W3CDTF">2024-10-06T16:40:00Z</dcterms:modified>
</cp:coreProperties>
</file>